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10CF" w14:textId="77777777" w:rsidR="005E1E22" w:rsidRPr="005E1E22" w:rsidRDefault="005E1E22" w:rsidP="005E1E22">
      <w:pPr>
        <w:rPr>
          <w:b/>
          <w:bCs/>
        </w:rPr>
      </w:pPr>
      <w:r w:rsidRPr="005E1E22">
        <w:rPr>
          <w:b/>
          <w:bCs/>
        </w:rPr>
        <w:t xml:space="preserve">Sakralchakrat – </w:t>
      </w:r>
      <w:proofErr w:type="spellStart"/>
      <w:r w:rsidRPr="005E1E22">
        <w:rPr>
          <w:b/>
          <w:bCs/>
        </w:rPr>
        <w:t>Svadhisthana</w:t>
      </w:r>
      <w:proofErr w:type="spellEnd"/>
      <w:r w:rsidRPr="005E1E22">
        <w:rPr>
          <w:b/>
          <w:bCs/>
        </w:rPr>
        <w:t xml:space="preserve"> (andra chakrat)</w:t>
      </w:r>
    </w:p>
    <w:p w14:paraId="2D7FA7C6" w14:textId="51CF05B3" w:rsidR="005E1E22" w:rsidRPr="005E1E22" w:rsidRDefault="005E1E22" w:rsidP="005E1E22">
      <w:r w:rsidRPr="005E1E22">
        <mc:AlternateContent>
          <mc:Choice Requires="wps">
            <w:drawing>
              <wp:inline distT="0" distB="0" distL="0" distR="0" wp14:anchorId="60A4FE8B" wp14:editId="72E4E26B">
                <wp:extent cx="304800" cy="304800"/>
                <wp:effectExtent l="0" t="0" r="0" b="0"/>
                <wp:docPr id="254197986"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41C27" id="Rektangel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55410DA" w14:textId="77777777" w:rsidR="005E1E22" w:rsidRPr="005E1E22" w:rsidRDefault="005E1E22" w:rsidP="005E1E22">
      <w:pPr>
        <w:rPr>
          <w:b/>
          <w:bCs/>
        </w:rPr>
      </w:pPr>
      <w:r w:rsidRPr="005E1E22">
        <w:rPr>
          <w:b/>
          <w:bCs/>
        </w:rPr>
        <w:t>Färg</w:t>
      </w:r>
    </w:p>
    <w:p w14:paraId="55173E55" w14:textId="77777777" w:rsidR="005E1E22" w:rsidRPr="005E1E22" w:rsidRDefault="005E1E22" w:rsidP="005E1E22">
      <w:r w:rsidRPr="005E1E22">
        <w:t>Orange</w:t>
      </w:r>
    </w:p>
    <w:p w14:paraId="77BF1320" w14:textId="77777777" w:rsidR="005E1E22" w:rsidRPr="005E1E22" w:rsidRDefault="005E1E22" w:rsidP="005E1E22">
      <w:pPr>
        <w:rPr>
          <w:b/>
          <w:bCs/>
        </w:rPr>
      </w:pPr>
      <w:r w:rsidRPr="005E1E22">
        <w:rPr>
          <w:b/>
          <w:bCs/>
        </w:rPr>
        <w:t>Affirmation</w:t>
      </w:r>
    </w:p>
    <w:p w14:paraId="784DA111" w14:textId="77777777" w:rsidR="005E1E22" w:rsidRPr="005E1E22" w:rsidRDefault="005E1E22" w:rsidP="005E1E22">
      <w:r w:rsidRPr="005E1E22">
        <w:t xml:space="preserve">Jag känner (I </w:t>
      </w:r>
      <w:proofErr w:type="spellStart"/>
      <w:r w:rsidRPr="005E1E22">
        <w:t>feel</w:t>
      </w:r>
      <w:proofErr w:type="spellEnd"/>
      <w:r w:rsidRPr="005E1E22">
        <w:t>)</w:t>
      </w:r>
    </w:p>
    <w:p w14:paraId="5528FF7D" w14:textId="77777777" w:rsidR="005E1E22" w:rsidRPr="005E1E22" w:rsidRDefault="005E1E22" w:rsidP="005E1E22">
      <w:pPr>
        <w:rPr>
          <w:b/>
          <w:bCs/>
        </w:rPr>
      </w:pPr>
      <w:r w:rsidRPr="005E1E22">
        <w:rPr>
          <w:b/>
          <w:bCs/>
        </w:rPr>
        <w:t>Beskrivning</w:t>
      </w:r>
    </w:p>
    <w:p w14:paraId="20DE310F" w14:textId="77777777" w:rsidR="005E1E22" w:rsidRPr="005E1E22" w:rsidRDefault="005E1E22" w:rsidP="005E1E22">
      <w:proofErr w:type="spellStart"/>
      <w:r w:rsidRPr="005E1E22">
        <w:t>Sacralchakrat</w:t>
      </w:r>
      <w:proofErr w:type="spellEnd"/>
      <w:r w:rsidRPr="005E1E22">
        <w:t xml:space="preserve"> är belägen i nedre delen av buken och upp till ca 3 cm nedanför naveln. Sakral- och </w:t>
      </w:r>
      <w:proofErr w:type="spellStart"/>
      <w:r w:rsidRPr="005E1E22">
        <w:t>rotchakrat</w:t>
      </w:r>
      <w:proofErr w:type="spellEnd"/>
      <w:r w:rsidRPr="005E1E22">
        <w:t xml:space="preserve"> supporterar och </w:t>
      </w:r>
      <w:proofErr w:type="spellStart"/>
      <w:r w:rsidRPr="005E1E22">
        <w:t>närar</w:t>
      </w:r>
      <w:proofErr w:type="spellEnd"/>
      <w:r w:rsidRPr="005E1E22">
        <w:t xml:space="preserve"> varandra och mycket är lika gällande tecken kring balans/obalans. När man har balans i detta chakra är man kreativ, känner livsglädje och passion. Man är i harmoni med sig själv och har också goda relationer till familj, vänner mm. Man finner också glädje och trygghet i sin sexualitet samt lugn i stressade situationer. Eftersom detta chakra tillhör elementet vatten är bada och simma bra sätt bibehålla sin balans på. Det är också här vår intuition ligger, dvs förmågan att känna in andra människor och deras energi.</w:t>
      </w:r>
    </w:p>
    <w:p w14:paraId="070CCD57" w14:textId="77777777" w:rsidR="005E1E22" w:rsidRPr="005E1E22" w:rsidRDefault="005E1E22" w:rsidP="005E1E22">
      <w:pPr>
        <w:rPr>
          <w:b/>
          <w:bCs/>
        </w:rPr>
      </w:pPr>
      <w:r w:rsidRPr="005E1E22">
        <w:rPr>
          <w:b/>
          <w:bCs/>
        </w:rPr>
        <w:t>Kroppsdelar</w:t>
      </w:r>
    </w:p>
    <w:p w14:paraId="112E41A0" w14:textId="77777777" w:rsidR="005E1E22" w:rsidRPr="005E1E22" w:rsidRDefault="005E1E22" w:rsidP="005E1E22">
      <w:r w:rsidRPr="005E1E22">
        <w:t>Kroppsdelar som hör till sakralchakrat är urinvägs- och fortplantningsorgan, tjocktarmen, höfter, bäcken, bukspottskörteln, blindtarm och njurar.</w:t>
      </w:r>
    </w:p>
    <w:p w14:paraId="36984163" w14:textId="77777777" w:rsidR="005E1E22" w:rsidRPr="005E1E22" w:rsidRDefault="005E1E22" w:rsidP="005E1E22">
      <w:pPr>
        <w:rPr>
          <w:b/>
          <w:bCs/>
        </w:rPr>
      </w:pPr>
      <w:r w:rsidRPr="005E1E22">
        <w:rPr>
          <w:b/>
          <w:bCs/>
        </w:rPr>
        <w:t>Kroppsliga/psykiska tecken vid obalans</w:t>
      </w:r>
    </w:p>
    <w:p w14:paraId="0A113787" w14:textId="77777777" w:rsidR="005E1E22" w:rsidRPr="005E1E22" w:rsidRDefault="005E1E22" w:rsidP="005E1E22">
      <w:r w:rsidRPr="005E1E22">
        <w:t>Värk i ländryggen, oregelbunden menstruation, barnlöshet, urin- och njurproblem och förstoppning. Även känslor som depression, skuldkänslor, låg självkänsla, osäkerhet, aggressivitet, svartsjuka och oro kan upplevas vid obalans av detta chakra.</w:t>
      </w:r>
    </w:p>
    <w:p w14:paraId="518BF13C" w14:textId="77777777" w:rsidR="005E1E22" w:rsidRPr="005E1E22" w:rsidRDefault="005E1E22" w:rsidP="005E1E22">
      <w:pPr>
        <w:rPr>
          <w:b/>
          <w:bCs/>
        </w:rPr>
      </w:pPr>
      <w:r w:rsidRPr="005E1E22">
        <w:rPr>
          <w:b/>
          <w:bCs/>
        </w:rPr>
        <w:t>Överaktivt sakralchakra</w:t>
      </w:r>
    </w:p>
    <w:p w14:paraId="00B277AC" w14:textId="77777777" w:rsidR="005E1E22" w:rsidRPr="005E1E22" w:rsidRDefault="005E1E22" w:rsidP="005E1E22">
      <w:r w:rsidRPr="005E1E22">
        <w:t>Ett överaktivt sakralchakra kan ge överkänslighet och humörsvängningar samt en känsla av att inte vara tillsfredställd med sitt liv, man har svårt att komma till ro och ta det lugnt. Man har svårt att sätta egna gränser och kan hamna i mat-, sex- eller drogmissbruk.</w:t>
      </w:r>
    </w:p>
    <w:p w14:paraId="59A5B209" w14:textId="77777777" w:rsidR="005E1E22" w:rsidRPr="005E1E22" w:rsidRDefault="005E1E22" w:rsidP="005E1E22">
      <w:pPr>
        <w:rPr>
          <w:b/>
          <w:bCs/>
        </w:rPr>
      </w:pPr>
      <w:r w:rsidRPr="005E1E22">
        <w:rPr>
          <w:b/>
          <w:bCs/>
        </w:rPr>
        <w:t>Underaktivt sakralchakra</w:t>
      </w:r>
    </w:p>
    <w:p w14:paraId="44ABF815" w14:textId="77777777" w:rsidR="005E1E22" w:rsidRPr="005E1E22" w:rsidRDefault="005E1E22" w:rsidP="005E1E22">
      <w:r w:rsidRPr="005E1E22">
        <w:t>Man kan känna sig utanför samhället och ha svårt med sociala relationer som svårigheter att skaffa vänner eller träffa en partner. Även svårigheter att sätta upp mål och följa dessa, dålig självkänsla och självvärde hör också till ett underaktivt sakralchakra.</w:t>
      </w:r>
    </w:p>
    <w:p w14:paraId="242EEFEC" w14:textId="77777777" w:rsidR="00026ECD" w:rsidRDefault="00026ECD"/>
    <w:sectPr w:rsidR="00026E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BDDE" w14:textId="77777777" w:rsidR="009F5AC2" w:rsidRDefault="009F5AC2" w:rsidP="00AD6306">
      <w:pPr>
        <w:spacing w:after="0" w:line="240" w:lineRule="auto"/>
      </w:pPr>
      <w:r>
        <w:separator/>
      </w:r>
    </w:p>
  </w:endnote>
  <w:endnote w:type="continuationSeparator" w:id="0">
    <w:p w14:paraId="0EEF5248" w14:textId="77777777" w:rsidR="009F5AC2" w:rsidRDefault="009F5AC2" w:rsidP="00AD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B75E" w14:textId="77777777" w:rsidR="007A7857" w:rsidRDefault="007A785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320238"/>
      <w:docPartObj>
        <w:docPartGallery w:val="Page Numbers (Bottom of Page)"/>
        <w:docPartUnique/>
      </w:docPartObj>
    </w:sdtPr>
    <w:sdtContent>
      <w:p w14:paraId="4F6430EF" w14:textId="3D98348C" w:rsidR="00AD6306" w:rsidRDefault="007A7857">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6EF7F5B" wp14:editId="37ED2FB0">
                  <wp:simplePos x="0" y="0"/>
                  <wp:positionH relativeFrom="margin">
                    <wp:align>center</wp:align>
                  </wp:positionH>
                  <wp:positionV relativeFrom="bottomMargin">
                    <wp:align>center</wp:align>
                  </wp:positionV>
                  <wp:extent cx="1282700" cy="343535"/>
                  <wp:effectExtent l="28575" t="19050" r="22225" b="8890"/>
                  <wp:wrapNone/>
                  <wp:docPr id="1196082035" name="Band: böjd och lutande nedå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CF5B8ED" w14:textId="10DF0F86" w:rsidR="007A7857" w:rsidRDefault="007A7857">
                              <w:pPr>
                                <w:jc w:val="center"/>
                                <w:rPr>
                                  <w:color w:val="4472C4" w:themeColor="accent1"/>
                                </w:rP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F7F5B"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3CF5B8ED" w14:textId="10DF0F86" w:rsidR="007A7857" w:rsidRDefault="007A7857">
                        <w:pPr>
                          <w:jc w:val="center"/>
                          <w:rPr>
                            <w:color w:val="4472C4" w:themeColor="accent1"/>
                          </w:rPr>
                        </w:pPr>
                        <w:r>
                          <w:t>6</w:t>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4DA" w14:textId="77777777" w:rsidR="007A7857" w:rsidRDefault="007A78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290D" w14:textId="77777777" w:rsidR="009F5AC2" w:rsidRDefault="009F5AC2" w:rsidP="00AD6306">
      <w:pPr>
        <w:spacing w:after="0" w:line="240" w:lineRule="auto"/>
      </w:pPr>
      <w:r>
        <w:separator/>
      </w:r>
    </w:p>
  </w:footnote>
  <w:footnote w:type="continuationSeparator" w:id="0">
    <w:p w14:paraId="5B58BF57" w14:textId="77777777" w:rsidR="009F5AC2" w:rsidRDefault="009F5AC2" w:rsidP="00AD6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3B96" w14:textId="77777777" w:rsidR="007A7857" w:rsidRDefault="007A785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2CBA" w14:textId="77777777" w:rsidR="007A7857" w:rsidRDefault="007A785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0CE5" w14:textId="77777777" w:rsidR="007A7857" w:rsidRDefault="007A785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22"/>
    <w:rsid w:val="00026ECD"/>
    <w:rsid w:val="00595465"/>
    <w:rsid w:val="005E1E22"/>
    <w:rsid w:val="007A7857"/>
    <w:rsid w:val="009F5AC2"/>
    <w:rsid w:val="00AD6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E4E7A"/>
  <w15:chartTrackingRefBased/>
  <w15:docId w15:val="{FD9A1933-605C-49BF-97F1-EB95E3B8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630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6306"/>
  </w:style>
  <w:style w:type="paragraph" w:styleId="Sidfot">
    <w:name w:val="footer"/>
    <w:basedOn w:val="Normal"/>
    <w:link w:val="SidfotChar"/>
    <w:uiPriority w:val="99"/>
    <w:unhideWhenUsed/>
    <w:rsid w:val="00AD630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190">
      <w:bodyDiv w:val="1"/>
      <w:marLeft w:val="0"/>
      <w:marRight w:val="0"/>
      <w:marTop w:val="0"/>
      <w:marBottom w:val="0"/>
      <w:divBdr>
        <w:top w:val="none" w:sz="0" w:space="0" w:color="auto"/>
        <w:left w:val="none" w:sz="0" w:space="0" w:color="auto"/>
        <w:bottom w:val="none" w:sz="0" w:space="0" w:color="auto"/>
        <w:right w:val="none" w:sz="0" w:space="0" w:color="auto"/>
      </w:divBdr>
      <w:divsChild>
        <w:div w:id="199436759">
          <w:marLeft w:val="0"/>
          <w:marRight w:val="0"/>
          <w:marTop w:val="0"/>
          <w:marBottom w:val="0"/>
          <w:divBdr>
            <w:top w:val="none" w:sz="0" w:space="0" w:color="auto"/>
            <w:left w:val="none" w:sz="0" w:space="0" w:color="auto"/>
            <w:bottom w:val="none" w:sz="0" w:space="0" w:color="auto"/>
            <w:right w:val="none" w:sz="0" w:space="0" w:color="auto"/>
          </w:divBdr>
          <w:divsChild>
            <w:div w:id="1239628981">
              <w:marLeft w:val="0"/>
              <w:marRight w:val="0"/>
              <w:marTop w:val="0"/>
              <w:marBottom w:val="0"/>
              <w:divBdr>
                <w:top w:val="none" w:sz="0" w:space="0" w:color="auto"/>
                <w:left w:val="none" w:sz="0" w:space="0" w:color="auto"/>
                <w:bottom w:val="none" w:sz="0" w:space="0" w:color="auto"/>
                <w:right w:val="none" w:sz="0" w:space="0" w:color="auto"/>
              </w:divBdr>
            </w:div>
          </w:divsChild>
        </w:div>
        <w:div w:id="1438259932">
          <w:marLeft w:val="0"/>
          <w:marRight w:val="0"/>
          <w:marTop w:val="0"/>
          <w:marBottom w:val="0"/>
          <w:divBdr>
            <w:top w:val="none" w:sz="0" w:space="0" w:color="auto"/>
            <w:left w:val="none" w:sz="0" w:space="0" w:color="auto"/>
            <w:bottom w:val="none" w:sz="0" w:space="0" w:color="auto"/>
            <w:right w:val="none" w:sz="0" w:space="0" w:color="auto"/>
          </w:divBdr>
          <w:divsChild>
            <w:div w:id="1076248669">
              <w:marLeft w:val="0"/>
              <w:marRight w:val="0"/>
              <w:marTop w:val="0"/>
              <w:marBottom w:val="0"/>
              <w:divBdr>
                <w:top w:val="none" w:sz="0" w:space="0" w:color="auto"/>
                <w:left w:val="none" w:sz="0" w:space="0" w:color="auto"/>
                <w:bottom w:val="none" w:sz="0" w:space="0" w:color="auto"/>
                <w:right w:val="none" w:sz="0" w:space="0" w:color="auto"/>
              </w:divBdr>
            </w:div>
          </w:divsChild>
        </w:div>
        <w:div w:id="618488358">
          <w:marLeft w:val="0"/>
          <w:marRight w:val="0"/>
          <w:marTop w:val="0"/>
          <w:marBottom w:val="0"/>
          <w:divBdr>
            <w:top w:val="none" w:sz="0" w:space="0" w:color="auto"/>
            <w:left w:val="none" w:sz="0" w:space="0" w:color="auto"/>
            <w:bottom w:val="none" w:sz="0" w:space="0" w:color="auto"/>
            <w:right w:val="none" w:sz="0" w:space="0" w:color="auto"/>
          </w:divBdr>
          <w:divsChild>
            <w:div w:id="1741442928">
              <w:marLeft w:val="0"/>
              <w:marRight w:val="0"/>
              <w:marTop w:val="0"/>
              <w:marBottom w:val="0"/>
              <w:divBdr>
                <w:top w:val="none" w:sz="0" w:space="0" w:color="auto"/>
                <w:left w:val="none" w:sz="0" w:space="0" w:color="auto"/>
                <w:bottom w:val="none" w:sz="0" w:space="0" w:color="auto"/>
                <w:right w:val="none" w:sz="0" w:space="0" w:color="auto"/>
              </w:divBdr>
              <w:divsChild>
                <w:div w:id="21136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1492</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LundbergBergqvist</dc:creator>
  <cp:keywords/>
  <dc:description/>
  <cp:lastModifiedBy>Carina LundbergBergqvist</cp:lastModifiedBy>
  <cp:revision>3</cp:revision>
  <dcterms:created xsi:type="dcterms:W3CDTF">2023-07-10T18:05:00Z</dcterms:created>
  <dcterms:modified xsi:type="dcterms:W3CDTF">2023-07-10T18:24:00Z</dcterms:modified>
</cp:coreProperties>
</file>